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AF" w:rsidRPr="00FA4EE6" w:rsidRDefault="000E36AF" w:rsidP="00790BEE">
      <w:pPr>
        <w:widowControl w:val="0"/>
        <w:suppressAutoHyphens/>
        <w:ind w:right="-6"/>
        <w:jc w:val="center"/>
        <w:rPr>
          <w:b/>
        </w:rPr>
      </w:pPr>
      <w:r w:rsidRPr="00FA4EE6">
        <w:rPr>
          <w:b/>
          <w:bCs/>
        </w:rPr>
        <w:t>ФОНД ИМУЩЕСТВА ТУЛЬСКОЙ ОБЛАСТИ</w:t>
      </w:r>
    </w:p>
    <w:p w:rsidR="00AE3AD3" w:rsidRPr="00FA4EE6" w:rsidRDefault="000E36AF" w:rsidP="008D5116">
      <w:pPr>
        <w:widowControl w:val="0"/>
        <w:suppressAutoHyphens/>
        <w:ind w:right="707"/>
        <w:jc w:val="center"/>
        <w:rPr>
          <w:bCs/>
        </w:rPr>
      </w:pPr>
      <w:r w:rsidRPr="00FA4EE6">
        <w:rPr>
          <w:bCs/>
        </w:rPr>
        <w:t xml:space="preserve">извещает о проведении </w:t>
      </w:r>
      <w:r w:rsidR="00D67AC1">
        <w:rPr>
          <w:b/>
          <w:bCs/>
        </w:rPr>
        <w:t>2</w:t>
      </w:r>
      <w:r w:rsidR="0041417F">
        <w:rPr>
          <w:b/>
          <w:bCs/>
        </w:rPr>
        <w:t>9</w:t>
      </w:r>
      <w:r w:rsidR="00327259" w:rsidRPr="00FA4EE6">
        <w:rPr>
          <w:b/>
          <w:bCs/>
        </w:rPr>
        <w:t xml:space="preserve"> </w:t>
      </w:r>
      <w:r w:rsidR="00132773" w:rsidRPr="00FA4EE6">
        <w:rPr>
          <w:b/>
          <w:bCs/>
        </w:rPr>
        <w:t xml:space="preserve">мая </w:t>
      </w:r>
      <w:r w:rsidR="00622DCF" w:rsidRPr="00FA4EE6">
        <w:rPr>
          <w:b/>
          <w:bCs/>
        </w:rPr>
        <w:t>201</w:t>
      </w:r>
      <w:r w:rsidR="00132773" w:rsidRPr="00FA4EE6">
        <w:rPr>
          <w:b/>
          <w:bCs/>
        </w:rPr>
        <w:t>8</w:t>
      </w:r>
      <w:r w:rsidR="009102C2" w:rsidRPr="00FA4EE6">
        <w:rPr>
          <w:b/>
          <w:bCs/>
        </w:rPr>
        <w:t xml:space="preserve"> </w:t>
      </w:r>
      <w:r w:rsidR="00622DCF" w:rsidRPr="00FA4EE6">
        <w:rPr>
          <w:b/>
          <w:bCs/>
        </w:rPr>
        <w:t>г</w:t>
      </w:r>
      <w:r w:rsidR="009102C2" w:rsidRPr="00FA4EE6">
        <w:rPr>
          <w:b/>
          <w:bCs/>
        </w:rPr>
        <w:t>ода</w:t>
      </w:r>
      <w:r w:rsidR="00622DCF" w:rsidRPr="00FA4EE6">
        <w:rPr>
          <w:bCs/>
        </w:rPr>
        <w:t xml:space="preserve"> </w:t>
      </w:r>
      <w:r w:rsidR="003F3D28" w:rsidRPr="00FA4EE6">
        <w:rPr>
          <w:bCs/>
        </w:rPr>
        <w:t xml:space="preserve">аукциона по </w:t>
      </w:r>
      <w:r w:rsidR="0077758A" w:rsidRPr="00FA4EE6">
        <w:rPr>
          <w:bCs/>
        </w:rPr>
        <w:t xml:space="preserve">продаже </w:t>
      </w:r>
      <w:r w:rsidR="00C16F3D" w:rsidRPr="00FA4EE6">
        <w:rPr>
          <w:bCs/>
        </w:rPr>
        <w:t>з</w:t>
      </w:r>
      <w:r w:rsidR="0077758A" w:rsidRPr="00FA4EE6">
        <w:rPr>
          <w:bCs/>
        </w:rPr>
        <w:t>емельн</w:t>
      </w:r>
      <w:r w:rsidR="00066BEF">
        <w:rPr>
          <w:bCs/>
        </w:rPr>
        <w:t>ых</w:t>
      </w:r>
      <w:r w:rsidR="00C16F3D" w:rsidRPr="00FA4EE6">
        <w:rPr>
          <w:bCs/>
        </w:rPr>
        <w:t xml:space="preserve"> </w:t>
      </w:r>
      <w:r w:rsidR="0077758A" w:rsidRPr="00FA4EE6">
        <w:rPr>
          <w:bCs/>
        </w:rPr>
        <w:t>участк</w:t>
      </w:r>
      <w:r w:rsidR="00066BEF">
        <w:rPr>
          <w:bCs/>
        </w:rPr>
        <w:t>ов</w:t>
      </w:r>
    </w:p>
    <w:p w:rsidR="002F40BD" w:rsidRPr="00FA4EE6" w:rsidRDefault="00AE3AD3" w:rsidP="00002C3C">
      <w:pPr>
        <w:widowControl w:val="0"/>
        <w:suppressAutoHyphens/>
        <w:spacing w:before="60"/>
        <w:ind w:firstLine="425"/>
        <w:jc w:val="both"/>
        <w:rPr>
          <w:bCs/>
        </w:rPr>
      </w:pPr>
      <w:r w:rsidRPr="00FA4EE6">
        <w:rPr>
          <w:bCs/>
        </w:rPr>
        <w:t>1.</w:t>
      </w:r>
      <w:r w:rsidR="002F40BD" w:rsidRPr="00FA4EE6">
        <w:rPr>
          <w:bCs/>
        </w:rPr>
        <w:t xml:space="preserve"> Организатор аукциона – Специализированное государственное учреждение при правительстве Тульской области «Фонд имущества Тульской области» (Тула, ул. Жаворонкова, д. 2)</w:t>
      </w:r>
    </w:p>
    <w:p w:rsidR="00F513E6" w:rsidRPr="00FA4EE6" w:rsidRDefault="002F40BD" w:rsidP="00002C3C">
      <w:pPr>
        <w:widowControl w:val="0"/>
        <w:suppressAutoHyphens/>
        <w:spacing w:before="60"/>
        <w:ind w:firstLine="425"/>
        <w:jc w:val="both"/>
      </w:pPr>
      <w:r w:rsidRPr="00FA4EE6">
        <w:rPr>
          <w:bCs/>
        </w:rPr>
        <w:t xml:space="preserve">2. </w:t>
      </w:r>
      <w:r w:rsidR="003F3D28" w:rsidRPr="00FA4EE6">
        <w:rPr>
          <w:bCs/>
        </w:rPr>
        <w:t xml:space="preserve">Аукцион </w:t>
      </w:r>
      <w:r w:rsidR="00AE3AD3" w:rsidRPr="00FA4EE6">
        <w:rPr>
          <w:bCs/>
        </w:rPr>
        <w:t>провод</w:t>
      </w:r>
      <w:r w:rsidR="003F3D28" w:rsidRPr="00FA4EE6">
        <w:rPr>
          <w:bCs/>
        </w:rPr>
        <w:t>и</w:t>
      </w:r>
      <w:r w:rsidR="00AE3AD3" w:rsidRPr="00FA4EE6">
        <w:rPr>
          <w:bCs/>
        </w:rPr>
        <w:t xml:space="preserve">тся </w:t>
      </w:r>
      <w:r w:rsidR="00002C3C" w:rsidRPr="00002C3C">
        <w:rPr>
          <w:bCs/>
        </w:rPr>
        <w:t xml:space="preserve">в соответствии с Земельным кодексом Российской Федерации </w:t>
      </w:r>
      <w:r w:rsidR="007214DE" w:rsidRPr="00FA4EE6">
        <w:t>на основании</w:t>
      </w:r>
      <w:r w:rsidR="00D67AC1">
        <w:t xml:space="preserve"> </w:t>
      </w:r>
      <w:r w:rsidR="00C04CD0" w:rsidRPr="00FA4EE6">
        <w:t xml:space="preserve">распоряжения </w:t>
      </w:r>
      <w:r w:rsidR="008D5116" w:rsidRPr="00FA4EE6">
        <w:t xml:space="preserve">министерства имущественных и земельных отношений Тульской области от </w:t>
      </w:r>
      <w:r w:rsidR="00D67AC1">
        <w:t>23</w:t>
      </w:r>
      <w:r w:rsidR="008D5116" w:rsidRPr="00FA4EE6">
        <w:t>.</w:t>
      </w:r>
      <w:r w:rsidR="00D67AC1">
        <w:t>03</w:t>
      </w:r>
      <w:r w:rsidR="008D5116" w:rsidRPr="00FA4EE6">
        <w:t>.201</w:t>
      </w:r>
      <w:r w:rsidR="00D67AC1">
        <w:t>8</w:t>
      </w:r>
      <w:r w:rsidR="008D5116" w:rsidRPr="00FA4EE6">
        <w:t xml:space="preserve"> №</w:t>
      </w:r>
      <w:r w:rsidR="00C04CD0" w:rsidRPr="00FA4EE6">
        <w:t xml:space="preserve"> </w:t>
      </w:r>
      <w:r w:rsidR="00D67AC1">
        <w:t>998</w:t>
      </w:r>
      <w:r w:rsidR="00C04CD0" w:rsidRPr="00FA4EE6">
        <w:t xml:space="preserve"> «О проведен</w:t>
      </w:r>
      <w:proofErr w:type="gramStart"/>
      <w:r w:rsidR="00C04CD0" w:rsidRPr="00FA4EE6">
        <w:t>ии ау</w:t>
      </w:r>
      <w:proofErr w:type="gramEnd"/>
      <w:r w:rsidR="00C04CD0" w:rsidRPr="00FA4EE6">
        <w:t>кцион</w:t>
      </w:r>
      <w:r w:rsidR="008D5116" w:rsidRPr="00FA4EE6">
        <w:t>а</w:t>
      </w:r>
      <w:r w:rsidR="00C04CD0" w:rsidRPr="00FA4EE6">
        <w:t xml:space="preserve"> по продаже земельн</w:t>
      </w:r>
      <w:r w:rsidR="008D5116" w:rsidRPr="00FA4EE6">
        <w:t>ого</w:t>
      </w:r>
      <w:r w:rsidR="00C04CD0" w:rsidRPr="00FA4EE6">
        <w:t xml:space="preserve"> участк</w:t>
      </w:r>
      <w:r w:rsidR="008D5116" w:rsidRPr="00FA4EE6">
        <w:t>а</w:t>
      </w:r>
      <w:r w:rsidR="008165CC" w:rsidRPr="00FA4EE6">
        <w:t xml:space="preserve"> </w:t>
      </w:r>
      <w:r w:rsidR="008D5116" w:rsidRPr="00FA4EE6">
        <w:t>с кадастровым номером 71:</w:t>
      </w:r>
      <w:r w:rsidR="00D67AC1">
        <w:t>30</w:t>
      </w:r>
      <w:r w:rsidR="008D5116" w:rsidRPr="00FA4EE6">
        <w:t>:</w:t>
      </w:r>
      <w:r w:rsidR="00132773" w:rsidRPr="00FA4EE6">
        <w:t>0</w:t>
      </w:r>
      <w:r w:rsidR="00D67AC1">
        <w:t>8</w:t>
      </w:r>
      <w:r w:rsidR="00132773" w:rsidRPr="00FA4EE6">
        <w:t>0</w:t>
      </w:r>
      <w:r w:rsidR="00D67AC1">
        <w:t>1</w:t>
      </w:r>
      <w:r w:rsidR="00132773" w:rsidRPr="00FA4EE6">
        <w:t>01</w:t>
      </w:r>
      <w:r w:rsidR="008D5116" w:rsidRPr="00FA4EE6">
        <w:t>:</w:t>
      </w:r>
      <w:r w:rsidR="00D67AC1">
        <w:t>28</w:t>
      </w:r>
      <w:r w:rsidR="008D5116" w:rsidRPr="00FA4EE6">
        <w:t>»</w:t>
      </w:r>
      <w:r w:rsidR="00DF1901" w:rsidRPr="00FA4EE6">
        <w:t>, письм</w:t>
      </w:r>
      <w:r w:rsidR="00132773" w:rsidRPr="00FA4EE6">
        <w:t xml:space="preserve">а </w:t>
      </w:r>
      <w:r w:rsidR="00DF1901" w:rsidRPr="00FA4EE6">
        <w:t xml:space="preserve">министерства имущественных и земельных отношений Тульской области </w:t>
      </w:r>
      <w:r w:rsidR="006B6A6D" w:rsidRPr="00FA4EE6">
        <w:t xml:space="preserve">от </w:t>
      </w:r>
      <w:r w:rsidR="00D67AC1">
        <w:t>04</w:t>
      </w:r>
      <w:r w:rsidR="00F513E6" w:rsidRPr="00FA4EE6">
        <w:t>.</w:t>
      </w:r>
      <w:r w:rsidR="00132773" w:rsidRPr="00FA4EE6">
        <w:t>0</w:t>
      </w:r>
      <w:r w:rsidR="00D67AC1">
        <w:t>4</w:t>
      </w:r>
      <w:r w:rsidR="00F513E6" w:rsidRPr="00FA4EE6">
        <w:t>.201</w:t>
      </w:r>
      <w:r w:rsidR="00132773" w:rsidRPr="00FA4EE6">
        <w:t>8</w:t>
      </w:r>
      <w:r w:rsidR="00F513E6" w:rsidRPr="00FA4EE6">
        <w:t xml:space="preserve"> № 29</w:t>
      </w:r>
      <w:r w:rsidR="00E436C6" w:rsidRPr="00FA4EE6">
        <w:t>-</w:t>
      </w:r>
      <w:r w:rsidR="00F513E6" w:rsidRPr="00FA4EE6">
        <w:t>01</w:t>
      </w:r>
      <w:r w:rsidR="00E436C6" w:rsidRPr="00FA4EE6">
        <w:t>-</w:t>
      </w:r>
      <w:r w:rsidR="00132773" w:rsidRPr="00FA4EE6">
        <w:t>17</w:t>
      </w:r>
      <w:r w:rsidR="00F513E6" w:rsidRPr="00FA4EE6">
        <w:t>/</w:t>
      </w:r>
      <w:r w:rsidR="00D67AC1">
        <w:t>4877</w:t>
      </w:r>
      <w:r w:rsidR="00F513E6" w:rsidRPr="00FA4EE6">
        <w:t xml:space="preserve">. </w:t>
      </w:r>
    </w:p>
    <w:p w:rsidR="0012699C" w:rsidRPr="00FA4EE6" w:rsidRDefault="00590A4A" w:rsidP="00002C3C">
      <w:pPr>
        <w:widowControl w:val="0"/>
        <w:spacing w:line="250" w:lineRule="exact"/>
        <w:ind w:firstLine="425"/>
        <w:jc w:val="both"/>
      </w:pPr>
      <w:r w:rsidRPr="00FA4EE6">
        <w:rPr>
          <w:bCs/>
        </w:rPr>
        <w:t xml:space="preserve">Аукцион является открытым по </w:t>
      </w:r>
      <w:r w:rsidR="008D5116" w:rsidRPr="00FA4EE6">
        <w:rPr>
          <w:bCs/>
        </w:rPr>
        <w:t>составу участников</w:t>
      </w:r>
      <w:r w:rsidR="00D67AC1">
        <w:rPr>
          <w:bCs/>
        </w:rPr>
        <w:t xml:space="preserve"> и по форме предложений о цене земельного участка</w:t>
      </w:r>
      <w:r w:rsidR="0012699C" w:rsidRPr="00FA4EE6">
        <w:t>.</w:t>
      </w:r>
    </w:p>
    <w:p w:rsidR="008D5116" w:rsidRPr="00FA4EE6" w:rsidRDefault="00F719FC" w:rsidP="00002C3C">
      <w:pPr>
        <w:widowControl w:val="0"/>
        <w:suppressAutoHyphens/>
        <w:spacing w:before="60"/>
        <w:ind w:firstLine="425"/>
        <w:jc w:val="both"/>
      </w:pPr>
      <w:r w:rsidRPr="00FA4EE6">
        <w:rPr>
          <w:bCs/>
        </w:rPr>
        <w:t>3</w:t>
      </w:r>
      <w:r w:rsidR="00AE3AD3" w:rsidRPr="00FA4EE6">
        <w:rPr>
          <w:bCs/>
        </w:rPr>
        <w:t xml:space="preserve">. </w:t>
      </w:r>
      <w:r w:rsidR="00AE3AD3" w:rsidRPr="00FA4EE6">
        <w:t>На аукцион выставля</w:t>
      </w:r>
      <w:r w:rsidR="006D402A" w:rsidRPr="00FA4EE6">
        <w:t>е</w:t>
      </w:r>
      <w:r w:rsidR="00AE3AD3" w:rsidRPr="00FA4EE6">
        <w:t>тся</w:t>
      </w:r>
      <w:r w:rsidR="008D5116" w:rsidRPr="00FA4EE6">
        <w:t>:</w:t>
      </w:r>
    </w:p>
    <w:p w:rsidR="008D5116" w:rsidRPr="00FA4EE6" w:rsidRDefault="008D5116" w:rsidP="00002C3C">
      <w:pPr>
        <w:widowControl w:val="0"/>
        <w:suppressAutoHyphens/>
        <w:ind w:firstLine="425"/>
        <w:jc w:val="both"/>
        <w:rPr>
          <w:b/>
        </w:rPr>
      </w:pPr>
      <w:r w:rsidRPr="00FA4EE6">
        <w:rPr>
          <w:b/>
        </w:rPr>
        <w:t>Лот № 1: земельный участок из земель населенных пунктов</w:t>
      </w:r>
      <w:r w:rsidRPr="00FA4EE6">
        <w:rPr>
          <w:b/>
          <w:i/>
        </w:rPr>
        <w:t xml:space="preserve"> </w:t>
      </w:r>
      <w:r w:rsidRPr="00FA4EE6">
        <w:rPr>
          <w:b/>
        </w:rPr>
        <w:t xml:space="preserve">с кадастровым номером </w:t>
      </w:r>
      <w:r w:rsidR="00D67AC1" w:rsidRPr="00D67AC1">
        <w:rPr>
          <w:b/>
          <w:bCs/>
          <w:lang w:bidi="ru-RU"/>
        </w:rPr>
        <w:t>71:30:080101:28, площадью 11479 кв. м, адрес (описание местоположения): установлено относительно ориентира, расположенного за пределами участка. Ориентир нежилое здание. Участок находится примерно в 40 м от ориентира по направлению на северо-восток. Почтовый адрес ориентира: обл. Тульская, г. Тула, район Центральный, п. Менделеевский, проезд Энергетиков, дом 6, для обслуживания автотранспорта (для размещения бесплатной автостоянки)</w:t>
      </w:r>
      <w:r w:rsidRPr="00FA4EE6">
        <w:rPr>
          <w:b/>
        </w:rPr>
        <w:t xml:space="preserve">. Форма собственности неразграниченная. </w:t>
      </w:r>
      <w:proofErr w:type="spellStart"/>
      <w:r w:rsidR="001A26F5" w:rsidRPr="00FA4EE6">
        <w:rPr>
          <w:b/>
        </w:rPr>
        <w:t>Правопритязания</w:t>
      </w:r>
      <w:proofErr w:type="spellEnd"/>
      <w:r w:rsidR="001A26F5" w:rsidRPr="00FA4EE6">
        <w:rPr>
          <w:b/>
        </w:rPr>
        <w:t xml:space="preserve">, заявленные в судебном порядке права требования, аресты (запрещения) отсутствуют (уведомление от </w:t>
      </w:r>
      <w:r w:rsidR="00132773" w:rsidRPr="00FA4EE6">
        <w:rPr>
          <w:b/>
        </w:rPr>
        <w:t>12</w:t>
      </w:r>
      <w:r w:rsidR="001A26F5" w:rsidRPr="00FA4EE6">
        <w:rPr>
          <w:b/>
        </w:rPr>
        <w:t>.</w:t>
      </w:r>
      <w:r w:rsidR="00132773" w:rsidRPr="00FA4EE6">
        <w:rPr>
          <w:b/>
        </w:rPr>
        <w:t>0</w:t>
      </w:r>
      <w:r w:rsidR="00D67AC1">
        <w:rPr>
          <w:b/>
        </w:rPr>
        <w:t>1</w:t>
      </w:r>
      <w:r w:rsidR="001A26F5" w:rsidRPr="00FA4EE6">
        <w:rPr>
          <w:b/>
        </w:rPr>
        <w:t>.201</w:t>
      </w:r>
      <w:r w:rsidR="00D67AC1">
        <w:rPr>
          <w:b/>
        </w:rPr>
        <w:t>8</w:t>
      </w:r>
      <w:r w:rsidR="001A26F5" w:rsidRPr="00FA4EE6">
        <w:rPr>
          <w:b/>
        </w:rPr>
        <w:t xml:space="preserve"> № </w:t>
      </w:r>
      <w:r w:rsidR="00D67AC1" w:rsidRPr="00D67AC1">
        <w:rPr>
          <w:b/>
        </w:rPr>
        <w:t>71/001/003/2018-1520</w:t>
      </w:r>
      <w:r w:rsidR="001A26F5" w:rsidRPr="00FA4EE6">
        <w:rPr>
          <w:b/>
        </w:rPr>
        <w:t>)</w:t>
      </w:r>
      <w:r w:rsidR="003F4C00" w:rsidRPr="00FA4EE6">
        <w:rPr>
          <w:b/>
        </w:rPr>
        <w:t>.</w:t>
      </w:r>
    </w:p>
    <w:p w:rsidR="00692BC3" w:rsidRPr="00FA4EE6" w:rsidRDefault="008D5116" w:rsidP="00002C3C">
      <w:pPr>
        <w:widowControl w:val="0"/>
        <w:suppressAutoHyphens/>
        <w:ind w:firstLine="425"/>
        <w:jc w:val="both"/>
        <w:rPr>
          <w:bCs/>
          <w:lang w:bidi="ru-RU"/>
        </w:rPr>
      </w:pPr>
      <w:r w:rsidRPr="00FA4EE6">
        <w:t xml:space="preserve">Начальная цена предмета аукциона (начальная цена земельного участка) – </w:t>
      </w:r>
      <w:r w:rsidR="00D67AC1" w:rsidRPr="00D67AC1">
        <w:rPr>
          <w:lang w:bidi="ru-RU"/>
        </w:rPr>
        <w:t>26798873</w:t>
      </w:r>
      <w:r w:rsidR="00D67AC1">
        <w:rPr>
          <w:lang w:bidi="ru-RU"/>
        </w:rPr>
        <w:t xml:space="preserve"> </w:t>
      </w:r>
      <w:r w:rsidR="00D67AC1" w:rsidRPr="00D67AC1">
        <w:rPr>
          <w:lang w:bidi="ru-RU"/>
        </w:rPr>
        <w:t>(двадцат</w:t>
      </w:r>
      <w:r w:rsidR="00D67AC1">
        <w:rPr>
          <w:lang w:bidi="ru-RU"/>
        </w:rPr>
        <w:t>ь</w:t>
      </w:r>
      <w:r w:rsidR="00D67AC1" w:rsidRPr="00D67AC1">
        <w:rPr>
          <w:lang w:bidi="ru-RU"/>
        </w:rPr>
        <w:t xml:space="preserve"> шест</w:t>
      </w:r>
      <w:r w:rsidR="00D67AC1">
        <w:rPr>
          <w:lang w:bidi="ru-RU"/>
        </w:rPr>
        <w:t>ь</w:t>
      </w:r>
      <w:r w:rsidR="00D67AC1" w:rsidRPr="00D67AC1">
        <w:rPr>
          <w:lang w:bidi="ru-RU"/>
        </w:rPr>
        <w:t xml:space="preserve"> миллионов сем</w:t>
      </w:r>
      <w:r w:rsidR="00D67AC1">
        <w:rPr>
          <w:lang w:bidi="ru-RU"/>
        </w:rPr>
        <w:t>ь</w:t>
      </w:r>
      <w:r w:rsidR="00D67AC1" w:rsidRPr="00D67AC1">
        <w:rPr>
          <w:lang w:bidi="ru-RU"/>
        </w:rPr>
        <w:t>сот девяност</w:t>
      </w:r>
      <w:r w:rsidR="00D67AC1">
        <w:rPr>
          <w:lang w:bidi="ru-RU"/>
        </w:rPr>
        <w:t>о</w:t>
      </w:r>
      <w:r w:rsidR="00D67AC1" w:rsidRPr="00D67AC1">
        <w:rPr>
          <w:lang w:bidi="ru-RU"/>
        </w:rPr>
        <w:t xml:space="preserve"> вос</w:t>
      </w:r>
      <w:r w:rsidR="00D67AC1">
        <w:rPr>
          <w:lang w:bidi="ru-RU"/>
        </w:rPr>
        <w:t>е</w:t>
      </w:r>
      <w:r w:rsidR="00D67AC1" w:rsidRPr="00D67AC1">
        <w:rPr>
          <w:lang w:bidi="ru-RU"/>
        </w:rPr>
        <w:t>м</w:t>
      </w:r>
      <w:r w:rsidR="00D67AC1">
        <w:rPr>
          <w:lang w:bidi="ru-RU"/>
        </w:rPr>
        <w:t>ь</w:t>
      </w:r>
      <w:r w:rsidR="00D67AC1" w:rsidRPr="00D67AC1">
        <w:rPr>
          <w:lang w:bidi="ru-RU"/>
        </w:rPr>
        <w:t xml:space="preserve"> тысяч вос</w:t>
      </w:r>
      <w:r w:rsidR="00D67AC1">
        <w:rPr>
          <w:lang w:bidi="ru-RU"/>
        </w:rPr>
        <w:t>е</w:t>
      </w:r>
      <w:r w:rsidR="00D67AC1" w:rsidRPr="00D67AC1">
        <w:rPr>
          <w:lang w:bidi="ru-RU"/>
        </w:rPr>
        <w:t>м</w:t>
      </w:r>
      <w:r w:rsidR="00D67AC1">
        <w:rPr>
          <w:lang w:bidi="ru-RU"/>
        </w:rPr>
        <w:t>ь</w:t>
      </w:r>
      <w:r w:rsidR="00D67AC1" w:rsidRPr="00D67AC1">
        <w:rPr>
          <w:lang w:bidi="ru-RU"/>
        </w:rPr>
        <w:t>сот сем</w:t>
      </w:r>
      <w:r w:rsidR="00D67AC1">
        <w:rPr>
          <w:lang w:bidi="ru-RU"/>
        </w:rPr>
        <w:t>ь</w:t>
      </w:r>
      <w:r w:rsidR="00D67AC1" w:rsidRPr="00D67AC1">
        <w:rPr>
          <w:lang w:bidi="ru-RU"/>
        </w:rPr>
        <w:t>десят</w:t>
      </w:r>
      <w:r w:rsidR="00D67AC1">
        <w:rPr>
          <w:lang w:bidi="ru-RU"/>
        </w:rPr>
        <w:t xml:space="preserve"> </w:t>
      </w:r>
      <w:r w:rsidR="00D67AC1" w:rsidRPr="00D67AC1">
        <w:rPr>
          <w:lang w:bidi="ru-RU"/>
        </w:rPr>
        <w:t>тр</w:t>
      </w:r>
      <w:r w:rsidR="00D67AC1">
        <w:rPr>
          <w:lang w:bidi="ru-RU"/>
        </w:rPr>
        <w:t>и</w:t>
      </w:r>
      <w:r w:rsidR="00785637">
        <w:rPr>
          <w:lang w:bidi="ru-RU"/>
        </w:rPr>
        <w:t>)</w:t>
      </w:r>
      <w:r w:rsidR="00D67AC1" w:rsidRPr="00D67AC1">
        <w:rPr>
          <w:lang w:bidi="ru-RU"/>
        </w:rPr>
        <w:t xml:space="preserve"> рубл</w:t>
      </w:r>
      <w:r w:rsidR="00D67AC1">
        <w:rPr>
          <w:lang w:bidi="ru-RU"/>
        </w:rPr>
        <w:t>я</w:t>
      </w:r>
      <w:r w:rsidRPr="00FA4EE6">
        <w:t xml:space="preserve">. Размер задатка – </w:t>
      </w:r>
      <w:r w:rsidR="00D67AC1" w:rsidRPr="00D67AC1">
        <w:rPr>
          <w:lang w:bidi="ru-RU"/>
        </w:rPr>
        <w:t>26798873 (двадцать шесть миллионов семьсот девяносто восемь тысяч восемьсот семьдесят три</w:t>
      </w:r>
      <w:r w:rsidR="00785637">
        <w:rPr>
          <w:lang w:bidi="ru-RU"/>
        </w:rPr>
        <w:t>)</w:t>
      </w:r>
      <w:r w:rsidRPr="00FA4EE6">
        <w:t xml:space="preserve">. </w:t>
      </w:r>
      <w:r w:rsidRPr="00FA4EE6">
        <w:rPr>
          <w:bCs/>
        </w:rPr>
        <w:t xml:space="preserve">Величина повышения </w:t>
      </w:r>
      <w:r w:rsidRPr="00FA4EE6">
        <w:t xml:space="preserve">предмета аукциона </w:t>
      </w:r>
      <w:r w:rsidRPr="00FA4EE6">
        <w:rPr>
          <w:bCs/>
        </w:rPr>
        <w:t xml:space="preserve">(«шаг аукциона») – </w:t>
      </w:r>
      <w:r w:rsidR="00D67AC1" w:rsidRPr="00D67AC1">
        <w:rPr>
          <w:bCs/>
        </w:rPr>
        <w:t>803966,19</w:t>
      </w:r>
      <w:r w:rsidRPr="00FA4EE6">
        <w:rPr>
          <w:bCs/>
        </w:rPr>
        <w:t xml:space="preserve"> (</w:t>
      </w:r>
      <w:r w:rsidR="00D67AC1">
        <w:rPr>
          <w:bCs/>
        </w:rPr>
        <w:t xml:space="preserve">восемьсот </w:t>
      </w:r>
      <w:r w:rsidR="00132773" w:rsidRPr="00FA4EE6">
        <w:rPr>
          <w:bCs/>
        </w:rPr>
        <w:t xml:space="preserve">три </w:t>
      </w:r>
      <w:r w:rsidRPr="00FA4EE6">
        <w:rPr>
          <w:bCs/>
        </w:rPr>
        <w:t>тысяч</w:t>
      </w:r>
      <w:r w:rsidR="00132773" w:rsidRPr="00FA4EE6">
        <w:rPr>
          <w:bCs/>
        </w:rPr>
        <w:t>и</w:t>
      </w:r>
      <w:r w:rsidRPr="00FA4EE6">
        <w:rPr>
          <w:bCs/>
        </w:rPr>
        <w:t xml:space="preserve"> </w:t>
      </w:r>
      <w:r w:rsidR="00D67AC1">
        <w:rPr>
          <w:bCs/>
        </w:rPr>
        <w:t>девят</w:t>
      </w:r>
      <w:r w:rsidR="00132773" w:rsidRPr="00FA4EE6">
        <w:rPr>
          <w:bCs/>
        </w:rPr>
        <w:t>ь</w:t>
      </w:r>
      <w:r w:rsidRPr="00FA4EE6">
        <w:rPr>
          <w:bCs/>
        </w:rPr>
        <w:t xml:space="preserve">сот </w:t>
      </w:r>
      <w:r w:rsidR="00D67AC1">
        <w:rPr>
          <w:bCs/>
        </w:rPr>
        <w:t xml:space="preserve">шестьдесят </w:t>
      </w:r>
      <w:r w:rsidR="00132773" w:rsidRPr="00FA4EE6">
        <w:rPr>
          <w:bCs/>
        </w:rPr>
        <w:t>шесть</w:t>
      </w:r>
      <w:r w:rsidR="00785637">
        <w:rPr>
          <w:bCs/>
        </w:rPr>
        <w:t>)</w:t>
      </w:r>
      <w:r w:rsidRPr="00FA4EE6">
        <w:rPr>
          <w:bCs/>
        </w:rPr>
        <w:t xml:space="preserve"> рубл</w:t>
      </w:r>
      <w:r w:rsidR="00132773" w:rsidRPr="00FA4EE6">
        <w:rPr>
          <w:bCs/>
        </w:rPr>
        <w:t>ей</w:t>
      </w:r>
      <w:r w:rsidRPr="00FA4EE6">
        <w:rPr>
          <w:bCs/>
        </w:rPr>
        <w:t xml:space="preserve"> </w:t>
      </w:r>
      <w:r w:rsidR="00D67AC1">
        <w:rPr>
          <w:bCs/>
        </w:rPr>
        <w:t>19</w:t>
      </w:r>
      <w:r w:rsidRPr="00FA4EE6">
        <w:rPr>
          <w:bCs/>
        </w:rPr>
        <w:t xml:space="preserve"> копе</w:t>
      </w:r>
      <w:r w:rsidR="00132773" w:rsidRPr="00FA4EE6">
        <w:rPr>
          <w:bCs/>
        </w:rPr>
        <w:t>е</w:t>
      </w:r>
      <w:r w:rsidRPr="00FA4EE6">
        <w:rPr>
          <w:bCs/>
        </w:rPr>
        <w:t>к</w:t>
      </w:r>
      <w:r w:rsidR="00785637">
        <w:rPr>
          <w:bCs/>
        </w:rPr>
        <w:t>.</w:t>
      </w:r>
    </w:p>
    <w:p w:rsidR="00A3683F" w:rsidRPr="00FA4EE6" w:rsidRDefault="00D67AC1" w:rsidP="00002C3C">
      <w:pPr>
        <w:widowControl w:val="0"/>
        <w:suppressAutoHyphens/>
        <w:spacing w:before="60"/>
        <w:ind w:firstLine="425"/>
        <w:jc w:val="both"/>
      </w:pPr>
      <w:r>
        <w:t>4</w:t>
      </w:r>
      <w:r w:rsidR="0012699C" w:rsidRPr="00FA4EE6">
        <w:t xml:space="preserve">. </w:t>
      </w:r>
      <w:r w:rsidR="00A3683F" w:rsidRPr="00FA4EE6">
        <w:t>Существенные условия договора купли-продажи:</w:t>
      </w:r>
    </w:p>
    <w:p w:rsidR="00132773" w:rsidRPr="00FA4EE6" w:rsidRDefault="00132773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lang w:bidi="ru-RU"/>
        </w:rPr>
      </w:pPr>
      <w:proofErr w:type="gramStart"/>
      <w:r w:rsidRPr="00FA4EE6">
        <w:rPr>
          <w:lang w:bidi="ru-RU"/>
        </w:rPr>
        <w:t>Договор купли-продажи земельного участка заключается между министерством имущественных и земельных отношений Тульской области (далее - Продавец) и победителем аукциона, либо лицом, подавшим единственную заявку на участие в аукционе и соответствующим указанным в извещении о проведении аукциона требованиями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</w:t>
      </w:r>
      <w:proofErr w:type="gramEnd"/>
      <w:r w:rsidRPr="00FA4EE6">
        <w:rPr>
          <w:lang w:bidi="ru-RU"/>
        </w:rPr>
        <w:t xml:space="preserve"> единственным участником аукциона, либо единственным принявшим участие в аукционе участником (далее - Покупатель).</w:t>
      </w:r>
    </w:p>
    <w:p w:rsidR="00132773" w:rsidRPr="00FA4EE6" w:rsidRDefault="00132773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lang w:bidi="ru-RU"/>
        </w:rPr>
      </w:pPr>
      <w:r w:rsidRPr="00FA4EE6">
        <w:rPr>
          <w:lang w:bidi="ru-RU"/>
        </w:rPr>
        <w:t>Задаток, внесённый Покупателем при подаче заявки на участие в аукционе, засчитывается в счет оплаты стоимости приобретаемого в собственность земельного участка.</w:t>
      </w:r>
    </w:p>
    <w:p w:rsidR="00132773" w:rsidRPr="00FA4EE6" w:rsidRDefault="00132773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lang w:bidi="ru-RU"/>
        </w:rPr>
      </w:pPr>
      <w:r w:rsidRPr="00FA4EE6">
        <w:rPr>
          <w:lang w:bidi="ru-RU"/>
        </w:rPr>
        <w:t>Оплата суммы, предусмотренной договором купли-продажи, производится покупателем на счет Продавца в течение 30 (тридцати) банковских дней с момента подписания договора купли-продажи.</w:t>
      </w:r>
    </w:p>
    <w:p w:rsidR="00A3683F" w:rsidRPr="00FA4EE6" w:rsidRDefault="00132773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FA4EE6">
        <w:rPr>
          <w:lang w:bidi="ru-RU"/>
        </w:rPr>
        <w:t>Обязанность Покупателя по оплате приобретаемого в собственность земельного участка считается надлежащим образом исполненной с момента зачисления в полном объеме денежных средств на счет Продавца, открытый в Управлении Федерального казначейства по Тульской области</w:t>
      </w:r>
      <w:proofErr w:type="gramStart"/>
      <w:r w:rsidRPr="00FA4EE6">
        <w:rPr>
          <w:lang w:bidi="ru-RU"/>
        </w:rPr>
        <w:t>.</w:t>
      </w:r>
      <w:r w:rsidR="00352270" w:rsidRPr="00FA4EE6">
        <w:rPr>
          <w:lang w:bidi="ru-RU"/>
        </w:rPr>
        <w:t>.</w:t>
      </w:r>
      <w:proofErr w:type="gramEnd"/>
    </w:p>
    <w:p w:rsidR="00985B2B" w:rsidRPr="00FA4EE6" w:rsidRDefault="00D67AC1" w:rsidP="00002C3C">
      <w:pPr>
        <w:widowControl w:val="0"/>
        <w:suppressAutoHyphens/>
        <w:ind w:firstLine="425"/>
        <w:jc w:val="both"/>
      </w:pPr>
      <w:r>
        <w:t>5</w:t>
      </w:r>
      <w:r w:rsidR="00BA26F7" w:rsidRPr="00FA4EE6">
        <w:t xml:space="preserve">. </w:t>
      </w:r>
      <w:proofErr w:type="gramStart"/>
      <w:r w:rsidR="00D9492B" w:rsidRPr="00D9492B">
        <w:rPr>
          <w:bCs/>
        </w:rPr>
        <w:t xml:space="preserve">Ознакомиться с предметом аукциона, порядком определения участников аукциона, порядком проведения аукциона, проектом договора купли-продажи земельного участка, </w:t>
      </w:r>
      <w:r w:rsidR="00D9492B" w:rsidRPr="00D9492B">
        <w:t>п</w:t>
      </w:r>
      <w:r w:rsidR="00D9492B" w:rsidRPr="00D9492B">
        <w:rPr>
          <w:bCs/>
        </w:rPr>
        <w:t xml:space="preserve">одать заявку для участия в аукционе можно </w:t>
      </w:r>
      <w:r w:rsidR="00D9492B" w:rsidRPr="00D9492B">
        <w:t>в рабочие дни</w:t>
      </w:r>
      <w:r w:rsidR="00B2255E" w:rsidRPr="00FA4EE6">
        <w:rPr>
          <w:bCs/>
        </w:rPr>
        <w:t xml:space="preserve"> </w:t>
      </w:r>
      <w:r w:rsidR="00BA26F7" w:rsidRPr="00FA4EE6">
        <w:rPr>
          <w:bCs/>
        </w:rPr>
        <w:t xml:space="preserve">с </w:t>
      </w:r>
      <w:r w:rsidR="00B2255E" w:rsidRPr="00FA4EE6">
        <w:rPr>
          <w:bCs/>
        </w:rPr>
        <w:t>9</w:t>
      </w:r>
      <w:r w:rsidR="006B6A6D" w:rsidRPr="00FA4EE6">
        <w:rPr>
          <w:bCs/>
        </w:rPr>
        <w:t xml:space="preserve">-00 до 13-00 и с 14-00 до 17-00 (время Московское) с </w:t>
      </w:r>
      <w:r>
        <w:rPr>
          <w:b/>
          <w:bCs/>
        </w:rPr>
        <w:t>19</w:t>
      </w:r>
      <w:r w:rsidR="00600A86" w:rsidRPr="00600A86">
        <w:rPr>
          <w:b/>
          <w:bCs/>
        </w:rPr>
        <w:t xml:space="preserve"> </w:t>
      </w:r>
      <w:r w:rsidR="00600A86">
        <w:rPr>
          <w:b/>
          <w:bCs/>
        </w:rPr>
        <w:t>апреля</w:t>
      </w:r>
      <w:r w:rsidR="0012699C" w:rsidRPr="00FA4EE6">
        <w:rPr>
          <w:b/>
          <w:bCs/>
        </w:rPr>
        <w:t xml:space="preserve"> </w:t>
      </w:r>
      <w:r w:rsidR="00132773" w:rsidRPr="00FA4EE6">
        <w:rPr>
          <w:b/>
          <w:bCs/>
        </w:rPr>
        <w:t>до</w:t>
      </w:r>
      <w:r w:rsidR="002F40BD" w:rsidRPr="00FA4EE6">
        <w:rPr>
          <w:b/>
          <w:bCs/>
        </w:rPr>
        <w:t xml:space="preserve"> </w:t>
      </w:r>
      <w:r w:rsidR="0041417F">
        <w:rPr>
          <w:b/>
          <w:bCs/>
        </w:rPr>
        <w:t>24</w:t>
      </w:r>
      <w:r w:rsidR="00132773" w:rsidRPr="00FA4EE6">
        <w:rPr>
          <w:b/>
          <w:bCs/>
        </w:rPr>
        <w:t xml:space="preserve"> мая </w:t>
      </w:r>
      <w:r w:rsidR="00BA26F7" w:rsidRPr="00FA4EE6">
        <w:rPr>
          <w:b/>
          <w:bCs/>
        </w:rPr>
        <w:t>201</w:t>
      </w:r>
      <w:r w:rsidR="00132773" w:rsidRPr="00FA4EE6">
        <w:rPr>
          <w:b/>
          <w:bCs/>
        </w:rPr>
        <w:t>8</w:t>
      </w:r>
      <w:r w:rsidR="00BA26F7" w:rsidRPr="00FA4EE6">
        <w:rPr>
          <w:b/>
          <w:bCs/>
        </w:rPr>
        <w:t xml:space="preserve"> года</w:t>
      </w:r>
      <w:r w:rsidR="00BA26F7" w:rsidRPr="00FA4EE6">
        <w:rPr>
          <w:bCs/>
        </w:rPr>
        <w:t xml:space="preserve"> по адресу: г.</w:t>
      </w:r>
      <w:r w:rsidR="00D9492B">
        <w:rPr>
          <w:bCs/>
        </w:rPr>
        <w:t> </w:t>
      </w:r>
      <w:r w:rsidR="00BA26F7" w:rsidRPr="00FA4EE6">
        <w:rPr>
          <w:bCs/>
        </w:rPr>
        <w:t>Тула, ул. Жаворонкова,</w:t>
      </w:r>
      <w:r w:rsidR="004664A3" w:rsidRPr="00FA4EE6">
        <w:rPr>
          <w:bCs/>
        </w:rPr>
        <w:t xml:space="preserve"> д.</w:t>
      </w:r>
      <w:r w:rsidR="00BA26F7" w:rsidRPr="00FA4EE6">
        <w:rPr>
          <w:bCs/>
        </w:rPr>
        <w:t xml:space="preserve"> 2, к.</w:t>
      </w:r>
      <w:r w:rsidR="00074FC7" w:rsidRPr="00FA4EE6">
        <w:rPr>
          <w:bCs/>
        </w:rPr>
        <w:t xml:space="preserve"> 44, </w:t>
      </w:r>
      <w:r w:rsidR="00BA26F7" w:rsidRPr="00FA4EE6">
        <w:rPr>
          <w:bCs/>
        </w:rPr>
        <w:t>50</w:t>
      </w:r>
      <w:r w:rsidR="004664A3" w:rsidRPr="00FA4EE6">
        <w:rPr>
          <w:bCs/>
        </w:rPr>
        <w:t>,</w:t>
      </w:r>
      <w:r w:rsidR="00BA26F7" w:rsidRPr="00FA4EE6">
        <w:rPr>
          <w:bCs/>
        </w:rPr>
        <w:t xml:space="preserve"> тел: </w:t>
      </w:r>
      <w:r w:rsidR="00667F65" w:rsidRPr="00FA4EE6">
        <w:rPr>
          <w:bCs/>
        </w:rPr>
        <w:t xml:space="preserve">(4872) </w:t>
      </w:r>
      <w:r w:rsidR="00B2255E" w:rsidRPr="00FA4EE6">
        <w:rPr>
          <w:bCs/>
        </w:rPr>
        <w:t xml:space="preserve">361342, </w:t>
      </w:r>
      <w:r w:rsidR="00BA26F7" w:rsidRPr="00FA4EE6">
        <w:rPr>
          <w:bCs/>
        </w:rPr>
        <w:t>362232</w:t>
      </w:r>
      <w:proofErr w:type="gramEnd"/>
      <w:r w:rsidR="004664A3" w:rsidRPr="00FA4EE6">
        <w:rPr>
          <w:bCs/>
        </w:rPr>
        <w:t xml:space="preserve">, </w:t>
      </w:r>
      <w:proofErr w:type="gramStart"/>
      <w:r w:rsidR="00BA26F7" w:rsidRPr="00FA4EE6">
        <w:rPr>
          <w:bCs/>
          <w:lang w:val="en-US"/>
        </w:rPr>
        <w:t>e</w:t>
      </w:r>
      <w:r w:rsidR="00BA26F7" w:rsidRPr="00FA4EE6">
        <w:rPr>
          <w:bCs/>
        </w:rPr>
        <w:t>-</w:t>
      </w:r>
      <w:r w:rsidR="00BA26F7" w:rsidRPr="00FA4EE6">
        <w:rPr>
          <w:bCs/>
          <w:lang w:val="en-US"/>
        </w:rPr>
        <w:t>mail</w:t>
      </w:r>
      <w:proofErr w:type="gramEnd"/>
      <w:r w:rsidR="00BA26F7" w:rsidRPr="00FA4EE6">
        <w:rPr>
          <w:bCs/>
        </w:rPr>
        <w:t>:</w:t>
      </w:r>
      <w:r w:rsidR="00074FC7" w:rsidRPr="00FA4EE6">
        <w:rPr>
          <w:bCs/>
        </w:rPr>
        <w:t xml:space="preserve"> </w:t>
      </w:r>
      <w:hyperlink r:id="rId7" w:history="1">
        <w:r w:rsidR="00074FC7" w:rsidRPr="00FA4EE6">
          <w:rPr>
            <w:rStyle w:val="a5"/>
            <w:bCs/>
            <w:color w:val="auto"/>
            <w:lang w:val="en-US"/>
          </w:rPr>
          <w:t>fito</w:t>
        </w:r>
        <w:r w:rsidR="00074FC7" w:rsidRPr="00FA4EE6">
          <w:rPr>
            <w:rStyle w:val="a5"/>
            <w:bCs/>
            <w:color w:val="auto"/>
          </w:rPr>
          <w:t>@</w:t>
        </w:r>
        <w:r w:rsidR="00074FC7" w:rsidRPr="00FA4EE6">
          <w:rPr>
            <w:rStyle w:val="a5"/>
            <w:bCs/>
            <w:color w:val="auto"/>
            <w:lang w:val="en-US"/>
          </w:rPr>
          <w:t>tularegion</w:t>
        </w:r>
        <w:r w:rsidR="00074FC7" w:rsidRPr="00FA4EE6">
          <w:rPr>
            <w:rStyle w:val="a5"/>
            <w:bCs/>
            <w:color w:val="auto"/>
          </w:rPr>
          <w:t>.</w:t>
        </w:r>
        <w:r w:rsidR="00074FC7" w:rsidRPr="00FA4EE6">
          <w:rPr>
            <w:rStyle w:val="a5"/>
            <w:bCs/>
            <w:color w:val="auto"/>
            <w:lang w:val="en-US"/>
          </w:rPr>
          <w:t>ru</w:t>
        </w:r>
      </w:hyperlink>
      <w:r w:rsidR="00BA26F7" w:rsidRPr="00FA4EE6">
        <w:rPr>
          <w:bCs/>
        </w:rPr>
        <w:t>. Информация размещена на сайт</w:t>
      </w:r>
      <w:r w:rsidR="00132773" w:rsidRPr="00FA4EE6">
        <w:rPr>
          <w:bCs/>
        </w:rPr>
        <w:t>е</w:t>
      </w:r>
      <w:r w:rsidR="00BA26F7" w:rsidRPr="00FA4EE6">
        <w:t xml:space="preserve"> </w:t>
      </w:r>
      <w:r w:rsidR="004664A3" w:rsidRPr="00FA4EE6">
        <w:t>torgi.gov.ru</w:t>
      </w:r>
      <w:r w:rsidR="00C973E8" w:rsidRPr="00FA4EE6">
        <w:rPr>
          <w:rStyle w:val="a5"/>
          <w:color w:val="auto"/>
          <w:u w:val="none"/>
        </w:rPr>
        <w:t xml:space="preserve"> </w:t>
      </w:r>
      <w:r w:rsidR="009102C2" w:rsidRPr="00FA4EE6">
        <w:rPr>
          <w:b/>
        </w:rPr>
        <w:t>(</w:t>
      </w:r>
      <w:r w:rsidR="009102C2" w:rsidRPr="00FA4EE6">
        <w:t>номер извещения</w:t>
      </w:r>
      <w:r w:rsidR="009102C2" w:rsidRPr="00FA4EE6">
        <w:rPr>
          <w:b/>
        </w:rPr>
        <w:t xml:space="preserve"> </w:t>
      </w:r>
      <w:r>
        <w:rPr>
          <w:b/>
        </w:rPr>
        <w:t>0504</w:t>
      </w:r>
      <w:r w:rsidR="001A26F5" w:rsidRPr="00FA4EE6">
        <w:rPr>
          <w:b/>
        </w:rPr>
        <w:t>1</w:t>
      </w:r>
      <w:r w:rsidR="00132773" w:rsidRPr="00FA4EE6">
        <w:rPr>
          <w:b/>
        </w:rPr>
        <w:t>8</w:t>
      </w:r>
      <w:r w:rsidR="008C00B9" w:rsidRPr="00FA4EE6">
        <w:rPr>
          <w:b/>
        </w:rPr>
        <w:t>/0030780/0</w:t>
      </w:r>
      <w:r w:rsidR="00331F11">
        <w:rPr>
          <w:b/>
        </w:rPr>
        <w:t>2</w:t>
      </w:r>
      <w:r w:rsidR="009102C2" w:rsidRPr="00FA4EE6">
        <w:rPr>
          <w:b/>
        </w:rPr>
        <w:t>)</w:t>
      </w:r>
      <w:r w:rsidR="00DC0657">
        <w:rPr>
          <w:b/>
        </w:rPr>
        <w:t>,</w:t>
      </w:r>
      <w:r w:rsidR="00DC0657" w:rsidRPr="00DC0657">
        <w:rPr>
          <w:sz w:val="22"/>
          <w:szCs w:val="22"/>
        </w:rPr>
        <w:t xml:space="preserve"> </w:t>
      </w:r>
      <w:r w:rsidR="00DC0657" w:rsidRPr="00D35EBC">
        <w:rPr>
          <w:sz w:val="22"/>
          <w:szCs w:val="22"/>
        </w:rPr>
        <w:t>в «Городской газете «Тула»,</w:t>
      </w:r>
      <w:r w:rsidR="00132773" w:rsidRPr="00FA4EE6">
        <w:t xml:space="preserve"> </w:t>
      </w:r>
      <w:r w:rsidR="00DC0657">
        <w:t>а также</w:t>
      </w:r>
      <w:r w:rsidR="00132773" w:rsidRPr="00FA4EE6">
        <w:t xml:space="preserve"> может быть размещена на сайтах</w:t>
      </w:r>
      <w:r w:rsidR="00BA26F7" w:rsidRPr="00FA4EE6">
        <w:t xml:space="preserve"> </w:t>
      </w:r>
      <w:proofErr w:type="spellStart"/>
      <w:r w:rsidR="00C973E8" w:rsidRPr="00FA4EE6">
        <w:rPr>
          <w:lang w:val="en-US"/>
        </w:rPr>
        <w:t>fito</w:t>
      </w:r>
      <w:proofErr w:type="spellEnd"/>
      <w:r w:rsidR="00C973E8" w:rsidRPr="00FA4EE6">
        <w:t>.</w:t>
      </w:r>
      <w:proofErr w:type="spellStart"/>
      <w:r w:rsidR="00C973E8" w:rsidRPr="00FA4EE6">
        <w:rPr>
          <w:lang w:val="en-US"/>
        </w:rPr>
        <w:t>tularegion</w:t>
      </w:r>
      <w:proofErr w:type="spellEnd"/>
      <w:r w:rsidR="00C973E8" w:rsidRPr="00FA4EE6">
        <w:t>.</w:t>
      </w:r>
      <w:proofErr w:type="spellStart"/>
      <w:r w:rsidR="00C973E8" w:rsidRPr="00FA4EE6">
        <w:rPr>
          <w:lang w:val="en-US"/>
        </w:rPr>
        <w:t>ru</w:t>
      </w:r>
      <w:proofErr w:type="spellEnd"/>
      <w:r w:rsidR="00C973E8" w:rsidRPr="00FA4EE6">
        <w:t xml:space="preserve"> (</w:t>
      </w:r>
      <w:proofErr w:type="spellStart"/>
      <w:r w:rsidR="00C973E8" w:rsidRPr="00FA4EE6">
        <w:rPr>
          <w:lang w:val="en-US"/>
        </w:rPr>
        <w:t>fito</w:t>
      </w:r>
      <w:proofErr w:type="spellEnd"/>
      <w:r w:rsidR="00C973E8" w:rsidRPr="00FA4EE6">
        <w:t>.</w:t>
      </w:r>
      <w:proofErr w:type="spellStart"/>
      <w:r w:rsidR="00C973E8" w:rsidRPr="00FA4EE6">
        <w:rPr>
          <w:lang w:val="en-US"/>
        </w:rPr>
        <w:t>openregion</w:t>
      </w:r>
      <w:proofErr w:type="spellEnd"/>
      <w:r w:rsidR="00C973E8" w:rsidRPr="00FA4EE6">
        <w:t>71.</w:t>
      </w:r>
      <w:proofErr w:type="spellStart"/>
      <w:r w:rsidR="00C973E8" w:rsidRPr="00FA4EE6">
        <w:rPr>
          <w:lang w:val="en-US"/>
        </w:rPr>
        <w:t>ru</w:t>
      </w:r>
      <w:proofErr w:type="spellEnd"/>
      <w:r w:rsidR="00C973E8" w:rsidRPr="00FA4EE6">
        <w:t>)</w:t>
      </w:r>
      <w:r w:rsidR="00985B2B" w:rsidRPr="00FA4EE6">
        <w:t xml:space="preserve">, </w:t>
      </w:r>
      <w:proofErr w:type="spellStart"/>
      <w:r w:rsidR="00985B2B" w:rsidRPr="00FA4EE6">
        <w:rPr>
          <w:lang w:val="en-US"/>
        </w:rPr>
        <w:t>mizo</w:t>
      </w:r>
      <w:proofErr w:type="spellEnd"/>
      <w:r w:rsidR="00985B2B" w:rsidRPr="00FA4EE6">
        <w:t>.</w:t>
      </w:r>
      <w:proofErr w:type="spellStart"/>
      <w:r w:rsidR="00985B2B" w:rsidRPr="00FA4EE6">
        <w:rPr>
          <w:lang w:val="en-US"/>
        </w:rPr>
        <w:t>tularegion</w:t>
      </w:r>
      <w:proofErr w:type="spellEnd"/>
      <w:r w:rsidR="00985B2B" w:rsidRPr="00FA4EE6">
        <w:t>.</w:t>
      </w:r>
      <w:proofErr w:type="spellStart"/>
      <w:r w:rsidR="00985B2B" w:rsidRPr="00FA4EE6">
        <w:rPr>
          <w:lang w:val="en-US"/>
        </w:rPr>
        <w:t>ru</w:t>
      </w:r>
      <w:proofErr w:type="spellEnd"/>
      <w:r w:rsidR="00985B2B" w:rsidRPr="00FA4EE6">
        <w:t>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6. Для участия в аукционе заявители представляют в установленный в извещении о проведен</w:t>
      </w:r>
      <w:proofErr w:type="gramStart"/>
      <w:r w:rsidRPr="00D9492B">
        <w:t>ии ау</w:t>
      </w:r>
      <w:proofErr w:type="gramEnd"/>
      <w:r w:rsidRPr="00D9492B">
        <w:t>кциона срок следующие документы:</w:t>
      </w:r>
    </w:p>
    <w:p w:rsid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- заявку на участие в аукционе с указанием банковских реквизитов счета для возврата задатка (форма заявки размещена на сайте </w:t>
      </w:r>
      <w:proofErr w:type="spellStart"/>
      <w:r w:rsidRPr="00D9492B">
        <w:rPr>
          <w:bCs/>
          <w:lang w:val="en-US"/>
        </w:rPr>
        <w:t>torgi</w:t>
      </w:r>
      <w:proofErr w:type="spellEnd"/>
      <w:r w:rsidRPr="00D9492B">
        <w:rPr>
          <w:bCs/>
        </w:rPr>
        <w:t>.</w:t>
      </w:r>
      <w:proofErr w:type="spellStart"/>
      <w:r w:rsidRPr="00D9492B">
        <w:rPr>
          <w:bCs/>
          <w:lang w:val="en-US"/>
        </w:rPr>
        <w:t>gov</w:t>
      </w:r>
      <w:proofErr w:type="spellEnd"/>
      <w:r w:rsidRPr="00D9492B">
        <w:rPr>
          <w:bCs/>
        </w:rPr>
        <w:t>.</w:t>
      </w:r>
      <w:proofErr w:type="spellStart"/>
      <w:r w:rsidRPr="00D9492B">
        <w:rPr>
          <w:bCs/>
          <w:lang w:val="en-US"/>
        </w:rPr>
        <w:t>ru</w:t>
      </w:r>
      <w:proofErr w:type="spellEnd"/>
      <w:r w:rsidRPr="00D9492B">
        <w:rPr>
          <w:bCs/>
        </w:rPr>
        <w:t xml:space="preserve">, а также может быть размещена на сайтах </w:t>
      </w:r>
      <w:proofErr w:type="spellStart"/>
      <w:r w:rsidRPr="00D9492B">
        <w:rPr>
          <w:bCs/>
          <w:lang w:val="en-US"/>
        </w:rPr>
        <w:t>fito</w:t>
      </w:r>
      <w:proofErr w:type="spellEnd"/>
      <w:r w:rsidRPr="00D9492B">
        <w:rPr>
          <w:bCs/>
        </w:rPr>
        <w:t>.tularegion.ru (</w:t>
      </w:r>
      <w:proofErr w:type="spellStart"/>
      <w:r w:rsidRPr="00D9492B">
        <w:rPr>
          <w:bCs/>
          <w:lang w:val="en-US"/>
        </w:rPr>
        <w:t>fito</w:t>
      </w:r>
      <w:proofErr w:type="spellEnd"/>
      <w:r w:rsidRPr="00D9492B">
        <w:rPr>
          <w:bCs/>
        </w:rPr>
        <w:t>.</w:t>
      </w:r>
      <w:proofErr w:type="spellStart"/>
      <w:r w:rsidRPr="00D9492B">
        <w:rPr>
          <w:bCs/>
          <w:lang w:val="en-US"/>
        </w:rPr>
        <w:t>openregion</w:t>
      </w:r>
      <w:proofErr w:type="spellEnd"/>
      <w:r w:rsidRPr="00D9492B">
        <w:rPr>
          <w:bCs/>
        </w:rPr>
        <w:t>71.</w:t>
      </w:r>
      <w:proofErr w:type="spellStart"/>
      <w:r w:rsidRPr="00D9492B">
        <w:rPr>
          <w:bCs/>
          <w:lang w:val="en-US"/>
        </w:rPr>
        <w:t>ru</w:t>
      </w:r>
      <w:proofErr w:type="spellEnd"/>
      <w:r w:rsidRPr="00D9492B">
        <w:rPr>
          <w:bCs/>
        </w:rPr>
        <w:t xml:space="preserve">), </w:t>
      </w:r>
      <w:proofErr w:type="spellStart"/>
      <w:r w:rsidRPr="00D9492B">
        <w:rPr>
          <w:bCs/>
          <w:lang w:val="en-US"/>
        </w:rPr>
        <w:t>mizo</w:t>
      </w:r>
      <w:proofErr w:type="spellEnd"/>
      <w:r w:rsidRPr="00D9492B">
        <w:rPr>
          <w:bCs/>
        </w:rPr>
        <w:t>.</w:t>
      </w:r>
      <w:proofErr w:type="spellStart"/>
      <w:r w:rsidRPr="00D9492B">
        <w:rPr>
          <w:bCs/>
          <w:lang w:val="en-US"/>
        </w:rPr>
        <w:t>tularegion</w:t>
      </w:r>
      <w:proofErr w:type="spellEnd"/>
      <w:r w:rsidRPr="00D9492B">
        <w:rPr>
          <w:bCs/>
        </w:rPr>
        <w:t>.</w:t>
      </w:r>
      <w:proofErr w:type="spellStart"/>
      <w:r w:rsidRPr="00D9492B">
        <w:rPr>
          <w:bCs/>
          <w:lang w:val="en-US"/>
        </w:rPr>
        <w:t>ru</w:t>
      </w:r>
      <w:proofErr w:type="spellEnd"/>
      <w:r w:rsidRPr="00D9492B">
        <w:rPr>
          <w:bCs/>
        </w:rPr>
        <w:t>)</w:t>
      </w:r>
      <w:r w:rsidRPr="00D9492B">
        <w:t>;</w:t>
      </w:r>
    </w:p>
    <w:p w:rsid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- копии документов, удостоверяющих личность заявителя (для граждан);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- надлежащим образом заверенный перевод </w:t>
      </w:r>
      <w:proofErr w:type="gramStart"/>
      <w:r w:rsidRPr="00D9492B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9492B">
        <w:t>, если заявителем является иностранное юридическое лицо;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- документы, подтверждающие внесение задатка.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Представление документов, подтверждающих внесение задатка, признается заключением соглашения о задатке.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Один претендент имеет право подать только одну заявку.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Заявка подается претендентом лично. В случае подачи заявки представителем претендента предъявляется документ, подтверждающий полномочия представителя на подачу заявки.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bCs/>
        </w:rPr>
      </w:pPr>
      <w:r w:rsidRPr="00D9492B">
        <w:t>7. Задаток по каждому лоту перечисляется единым платежом на счет Организатора аукциона: получатель: ИНН 7107034301, КПП 710601001, УФК по Тульской области (Фонд имущества Тульской области) л/с 05662</w:t>
      </w:r>
      <w:r w:rsidRPr="00D9492B">
        <w:rPr>
          <w:lang w:val="en-US"/>
        </w:rPr>
        <w:t>D</w:t>
      </w:r>
      <w:r w:rsidRPr="00D9492B">
        <w:t xml:space="preserve">03740; </w:t>
      </w:r>
      <w:proofErr w:type="gramStart"/>
      <w:r w:rsidRPr="00D9492B">
        <w:t>р</w:t>
      </w:r>
      <w:proofErr w:type="gramEnd"/>
      <w:r w:rsidRPr="00D9492B">
        <w:t xml:space="preserve">/с: 40302810070032000025; банк получателя: Отделение Тула, г. Тула, БИК 047003001; </w:t>
      </w:r>
      <w:r w:rsidRPr="00D9492B">
        <w:rPr>
          <w:bCs/>
        </w:rPr>
        <w:t xml:space="preserve">ОКТМО 70701000; назначение платежа: задаток за участие в аукционе </w:t>
      </w:r>
      <w:r w:rsidR="00002C3C">
        <w:rPr>
          <w:bCs/>
        </w:rPr>
        <w:t>29</w:t>
      </w:r>
      <w:r w:rsidRPr="00D9492B">
        <w:rPr>
          <w:bCs/>
        </w:rPr>
        <w:t>.0</w:t>
      </w:r>
      <w:r w:rsidR="00002C3C">
        <w:rPr>
          <w:bCs/>
        </w:rPr>
        <w:t>5</w:t>
      </w:r>
      <w:r w:rsidRPr="00D9492B">
        <w:rPr>
          <w:bCs/>
        </w:rPr>
        <w:t xml:space="preserve">.2018 лот № 1, кадастровый номер </w:t>
      </w:r>
      <w:r w:rsidR="00002C3C" w:rsidRPr="00002C3C">
        <w:rPr>
          <w:bCs/>
          <w:lang w:bidi="ru-RU"/>
        </w:rPr>
        <w:t>71:30:080101:28</w:t>
      </w:r>
      <w:r w:rsidRPr="00D9492B">
        <w:rPr>
          <w:bCs/>
        </w:rPr>
        <w:t>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lastRenderedPageBreak/>
        <w:t>Задаток должен поступить на счет Организатора аукциона на дату рассмотрения заявок на участие в аукционе. Документом, подтверждающим поступление задатка, является выписка со счета Организатора аукциона.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Задаток, внесенный победителем или единственным участником при подаче заявки на участие в аукционе, засчитывается в счет оплаты за земельный участок, проигравшему участнику задаток возвращается по указанным участником при подаче заявки реквизитам в соответствии с Земельным кодексом Российской Федерации.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  <w:rPr>
          <w:bCs/>
        </w:rPr>
      </w:pPr>
      <w:r w:rsidRPr="00D9492B">
        <w:rPr>
          <w:bCs/>
        </w:rPr>
        <w:t>8.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9. Участники аукциона определяются</w:t>
      </w:r>
      <w:r w:rsidRPr="00D9492B">
        <w:rPr>
          <w:b/>
        </w:rPr>
        <w:t xml:space="preserve"> </w:t>
      </w:r>
      <w:r w:rsidR="00002C3C">
        <w:rPr>
          <w:b/>
        </w:rPr>
        <w:t>28</w:t>
      </w:r>
      <w:r w:rsidRPr="00D9492B">
        <w:rPr>
          <w:b/>
        </w:rPr>
        <w:t xml:space="preserve"> </w:t>
      </w:r>
      <w:r w:rsidR="00002C3C">
        <w:rPr>
          <w:b/>
        </w:rPr>
        <w:t>мая</w:t>
      </w:r>
      <w:r w:rsidRPr="00D9492B">
        <w:rPr>
          <w:b/>
        </w:rPr>
        <w:t xml:space="preserve"> 2018 года</w:t>
      </w:r>
      <w:r w:rsidRPr="00D9492B">
        <w:t xml:space="preserve"> в 12 час. 00 мин. (время Московское)  </w:t>
      </w:r>
      <w:r w:rsidRPr="00D9492B">
        <w:rPr>
          <w:bCs/>
        </w:rPr>
        <w:t>по адресу: г. Тула, ул. Жаворонкова, 2, 3 этаж, к. 50</w:t>
      </w:r>
      <w:r w:rsidRPr="00D9492B">
        <w:t xml:space="preserve">. 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Претендент не допускается к участию в аукционе по следующим основаниям: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D9492B">
        <w:t>непоступление</w:t>
      </w:r>
      <w:proofErr w:type="spellEnd"/>
      <w:r w:rsidRPr="00D9492B"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рассмотрения заявок на участие в аукционе. 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10. В случае</w:t>
      </w:r>
      <w:proofErr w:type="gramStart"/>
      <w:r w:rsidRPr="00D9492B">
        <w:t>,</w:t>
      </w:r>
      <w:proofErr w:type="gramEnd"/>
      <w:r w:rsidRPr="00D9492B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В случае</w:t>
      </w:r>
      <w:proofErr w:type="gramStart"/>
      <w:r w:rsidRPr="00D9492B">
        <w:t>,</w:t>
      </w:r>
      <w:proofErr w:type="gramEnd"/>
      <w:r w:rsidRPr="00D9492B"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11. Аукцион состоится </w:t>
      </w:r>
      <w:r w:rsidR="00002C3C">
        <w:rPr>
          <w:b/>
        </w:rPr>
        <w:t>29</w:t>
      </w:r>
      <w:r w:rsidRPr="00D9492B">
        <w:rPr>
          <w:b/>
        </w:rPr>
        <w:t xml:space="preserve"> </w:t>
      </w:r>
      <w:r w:rsidR="00002C3C">
        <w:rPr>
          <w:b/>
        </w:rPr>
        <w:t>мая</w:t>
      </w:r>
      <w:r w:rsidRPr="00D9492B">
        <w:rPr>
          <w:b/>
        </w:rPr>
        <w:t xml:space="preserve"> 2018 года в 10 час. 00 мин. </w:t>
      </w:r>
      <w:r w:rsidRPr="00D9492B">
        <w:t xml:space="preserve">(время Московское) </w:t>
      </w:r>
      <w:r w:rsidRPr="00D9492B">
        <w:rPr>
          <w:bCs/>
        </w:rPr>
        <w:t>по адресу: г. Тула, ул.</w:t>
      </w:r>
      <w:r w:rsidR="00002C3C">
        <w:rPr>
          <w:bCs/>
        </w:rPr>
        <w:t> </w:t>
      </w:r>
      <w:r w:rsidRPr="00D9492B">
        <w:rPr>
          <w:bCs/>
        </w:rPr>
        <w:t>Жаворонкова, д.</w:t>
      </w:r>
      <w:r w:rsidRPr="00D9492B">
        <w:rPr>
          <w:bCs/>
          <w:lang w:val="en-US"/>
        </w:rPr>
        <w:t> </w:t>
      </w:r>
      <w:r w:rsidRPr="00D9492B">
        <w:rPr>
          <w:bCs/>
        </w:rPr>
        <w:t>2, 3 этаж, к. 50</w:t>
      </w:r>
      <w:r w:rsidRPr="00D9492B">
        <w:t xml:space="preserve">. 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Регистрация участников заканчивается непосредственно перед началом аукциона.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12. Аукцион проводится в следующем порядке: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а) аукцион ведет аукционист;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б) аукцион начинается с оглашения аукционистом наименования, основных характеристик и начальной цены земельного участка, </w:t>
      </w:r>
      <w:r w:rsidR="00DC0657">
        <w:t>«</w:t>
      </w:r>
      <w:r w:rsidRPr="00D9492B">
        <w:t>шага аукциона</w:t>
      </w:r>
      <w:r w:rsidR="00DC0657">
        <w:t>»</w:t>
      </w:r>
      <w:r w:rsidRPr="00D9492B">
        <w:t xml:space="preserve"> и порядка проведения аукциона.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г) каждую последующую цену аукционист назначает путем увеличения текущей цены на </w:t>
      </w:r>
      <w:r w:rsidR="00DC0657">
        <w:t>«</w:t>
      </w:r>
      <w:r w:rsidRPr="00D9492B">
        <w:t>шаг аукциона</w:t>
      </w:r>
      <w:r w:rsidR="00DC0657">
        <w:t>»</w:t>
      </w:r>
      <w:r w:rsidRPr="00D9492B">
        <w:t xml:space="preserve">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</w:t>
      </w:r>
      <w:r w:rsidR="00DC0657">
        <w:t>«</w:t>
      </w:r>
      <w:r w:rsidRPr="00D9492B">
        <w:t>шагом аукциона</w:t>
      </w:r>
      <w:r w:rsidR="00DC0657">
        <w:t>»</w:t>
      </w:r>
      <w:r w:rsidRPr="00D9492B">
        <w:t>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Если после троекратного объявления очередной цены ни один из участников аукциона не поднял билет, аукцион завершается. 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Победителем аукциона признается участник аукциона, номер билета которого был назван аукционистом последним (предложивший наибольшую цену);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е) по </w:t>
      </w:r>
      <w:proofErr w:type="gramStart"/>
      <w:r w:rsidRPr="00D9492B">
        <w:t>завершении</w:t>
      </w:r>
      <w:proofErr w:type="gramEnd"/>
      <w:r w:rsidRPr="00D9492B">
        <w:t xml:space="preserve">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Результаты аукциона оформляются протоколом, который подписывается победителем аукциона в день проведения аукциона.</w:t>
      </w:r>
    </w:p>
    <w:p w:rsidR="00D9492B" w:rsidRP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 xml:space="preserve">По решению Комиссии начало аукциона может быть отложено не более чем на 15 минут. </w:t>
      </w:r>
    </w:p>
    <w:p w:rsidR="00D9492B" w:rsidRDefault="00D9492B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9492B">
        <w:t>13. Договор подлежит заключению между победителем или единственным участником аукциона  и министерством имущественных и земельных отношений Тульской области в соответствии с Земельным кодексом Российской Федерации.</w:t>
      </w:r>
    </w:p>
    <w:p w:rsidR="00DC0657" w:rsidRPr="00D9492B" w:rsidRDefault="00DC0657" w:rsidP="00002C3C">
      <w:pPr>
        <w:widowControl w:val="0"/>
        <w:suppressAutoHyphens/>
        <w:autoSpaceDE w:val="0"/>
        <w:autoSpaceDN w:val="0"/>
        <w:adjustRightInd w:val="0"/>
        <w:ind w:firstLine="425"/>
        <w:jc w:val="both"/>
      </w:pPr>
      <w:r w:rsidRPr="00DC0657">
        <w:t>15. Решение об отказе от проведения аукциона может быть принято в соответствии с Земельным кодексом Российской Федерации.</w:t>
      </w:r>
      <w:bookmarkStart w:id="0" w:name="_GoBack"/>
      <w:bookmarkEnd w:id="0"/>
    </w:p>
    <w:p w:rsidR="00D9492B" w:rsidRPr="00D9492B" w:rsidRDefault="00D9492B" w:rsidP="00DC0657">
      <w:pPr>
        <w:widowControl w:val="0"/>
        <w:suppressAutoHyphens/>
        <w:autoSpaceDE w:val="0"/>
        <w:autoSpaceDN w:val="0"/>
        <w:adjustRightInd w:val="0"/>
        <w:spacing w:after="120"/>
        <w:ind w:firstLine="425"/>
        <w:jc w:val="both"/>
      </w:pPr>
      <w:r w:rsidRPr="00D9492B">
        <w:t>14. Ознакомление претендентов с объектом торгов осуществляется самостоятельно.</w:t>
      </w:r>
    </w:p>
    <w:p w:rsidR="00BD2164" w:rsidRDefault="00BD2164" w:rsidP="007352AA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</w:rPr>
      </w:pPr>
    </w:p>
    <w:tbl>
      <w:tblPr>
        <w:tblW w:w="0" w:type="auto"/>
        <w:jc w:val="center"/>
        <w:tblInd w:w="-42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52"/>
        <w:gridCol w:w="5228"/>
      </w:tblGrid>
      <w:tr w:rsidR="00BD2164" w:rsidRPr="00FA4EE6" w:rsidTr="00C973E8">
        <w:trPr>
          <w:cantSplit/>
          <w:trHeight w:val="181"/>
          <w:jc w:val="center"/>
        </w:trPr>
        <w:tc>
          <w:tcPr>
            <w:tcW w:w="4552" w:type="dxa"/>
          </w:tcPr>
          <w:p w:rsidR="0041417F" w:rsidRDefault="0085119C" w:rsidP="00790BEE">
            <w:pPr>
              <w:widowControl w:val="0"/>
              <w:suppressAutoHyphens/>
              <w:outlineLvl w:val="4"/>
              <w:rPr>
                <w:b/>
              </w:rPr>
            </w:pPr>
            <w:r w:rsidRPr="00FA4EE6">
              <w:rPr>
                <w:b/>
              </w:rPr>
              <w:t>Р</w:t>
            </w:r>
            <w:r w:rsidR="00BD2164" w:rsidRPr="00FA4EE6">
              <w:rPr>
                <w:b/>
              </w:rPr>
              <w:t>уководител</w:t>
            </w:r>
            <w:r w:rsidRPr="00FA4EE6">
              <w:rPr>
                <w:b/>
              </w:rPr>
              <w:t>ь</w:t>
            </w:r>
            <w:r w:rsidR="00BD2164" w:rsidRPr="00FA4EE6">
              <w:rPr>
                <w:b/>
              </w:rPr>
              <w:t xml:space="preserve"> Фонда </w:t>
            </w:r>
          </w:p>
          <w:p w:rsidR="00BD2164" w:rsidRPr="00FA4EE6" w:rsidRDefault="0041417F" w:rsidP="0041417F">
            <w:pPr>
              <w:widowControl w:val="0"/>
              <w:suppressAutoHyphens/>
              <w:outlineLvl w:val="4"/>
              <w:rPr>
                <w:b/>
              </w:rPr>
            </w:pPr>
            <w:r>
              <w:rPr>
                <w:b/>
              </w:rPr>
              <w:t>и</w:t>
            </w:r>
            <w:r w:rsidR="00BD2164" w:rsidRPr="00FA4EE6">
              <w:rPr>
                <w:b/>
              </w:rPr>
              <w:t>мущества</w:t>
            </w:r>
            <w:r>
              <w:rPr>
                <w:b/>
              </w:rPr>
              <w:t xml:space="preserve"> </w:t>
            </w:r>
            <w:r w:rsidR="00BD2164" w:rsidRPr="00FA4EE6">
              <w:rPr>
                <w:b/>
              </w:rPr>
              <w:t>Тульской области</w:t>
            </w:r>
          </w:p>
        </w:tc>
        <w:tc>
          <w:tcPr>
            <w:tcW w:w="5228" w:type="dxa"/>
            <w:vAlign w:val="bottom"/>
          </w:tcPr>
          <w:p w:rsidR="00BD2164" w:rsidRPr="00FA4EE6" w:rsidRDefault="00BD2164" w:rsidP="007352AA">
            <w:pPr>
              <w:widowControl w:val="0"/>
              <w:suppressAutoHyphens/>
              <w:jc w:val="right"/>
              <w:outlineLvl w:val="5"/>
              <w:rPr>
                <w:b/>
                <w:bCs/>
              </w:rPr>
            </w:pPr>
            <w:r w:rsidRPr="00FA4EE6">
              <w:rPr>
                <w:b/>
                <w:bCs/>
              </w:rPr>
              <w:t>К.Г.Лексин</w:t>
            </w:r>
          </w:p>
        </w:tc>
      </w:tr>
    </w:tbl>
    <w:p w:rsidR="00FA4EE6" w:rsidRPr="00FA4EE6" w:rsidRDefault="00FA4EE6" w:rsidP="00D67AC1">
      <w:pPr>
        <w:widowControl w:val="0"/>
        <w:suppressAutoHyphens/>
        <w:autoSpaceDE w:val="0"/>
        <w:autoSpaceDN w:val="0"/>
        <w:adjustRightInd w:val="0"/>
        <w:ind w:firstLine="284"/>
        <w:jc w:val="both"/>
      </w:pPr>
    </w:p>
    <w:sectPr w:rsidR="00FA4EE6" w:rsidRPr="00FA4EE6" w:rsidSect="00DC0657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3F8"/>
    <w:multiLevelType w:val="multilevel"/>
    <w:tmpl w:val="E59E8A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AF"/>
    <w:rsid w:val="00002C3C"/>
    <w:rsid w:val="0003468F"/>
    <w:rsid w:val="000452C9"/>
    <w:rsid w:val="00053A4F"/>
    <w:rsid w:val="00054B64"/>
    <w:rsid w:val="00057683"/>
    <w:rsid w:val="00066BEF"/>
    <w:rsid w:val="00074FC7"/>
    <w:rsid w:val="00085D02"/>
    <w:rsid w:val="00094106"/>
    <w:rsid w:val="00094436"/>
    <w:rsid w:val="000B2244"/>
    <w:rsid w:val="000C34A7"/>
    <w:rsid w:val="000E1903"/>
    <w:rsid w:val="000E2878"/>
    <w:rsid w:val="000E36AF"/>
    <w:rsid w:val="000F7936"/>
    <w:rsid w:val="00115032"/>
    <w:rsid w:val="0012699C"/>
    <w:rsid w:val="00130CA0"/>
    <w:rsid w:val="00132773"/>
    <w:rsid w:val="001363FB"/>
    <w:rsid w:val="00153399"/>
    <w:rsid w:val="00155561"/>
    <w:rsid w:val="00170BF1"/>
    <w:rsid w:val="00197210"/>
    <w:rsid w:val="001A26F5"/>
    <w:rsid w:val="001A36D2"/>
    <w:rsid w:val="001A5A2A"/>
    <w:rsid w:val="001A6AC9"/>
    <w:rsid w:val="001B159D"/>
    <w:rsid w:val="001B541A"/>
    <w:rsid w:val="001C191A"/>
    <w:rsid w:val="001C59CE"/>
    <w:rsid w:val="00213BBE"/>
    <w:rsid w:val="002211D8"/>
    <w:rsid w:val="00225615"/>
    <w:rsid w:val="00270465"/>
    <w:rsid w:val="00271A43"/>
    <w:rsid w:val="00275B7A"/>
    <w:rsid w:val="002870AE"/>
    <w:rsid w:val="002905D3"/>
    <w:rsid w:val="002975EC"/>
    <w:rsid w:val="002A3E64"/>
    <w:rsid w:val="002B1003"/>
    <w:rsid w:val="002B3B71"/>
    <w:rsid w:val="002C6480"/>
    <w:rsid w:val="002D0234"/>
    <w:rsid w:val="002E4ED5"/>
    <w:rsid w:val="002E5D98"/>
    <w:rsid w:val="002F40BD"/>
    <w:rsid w:val="002F51B9"/>
    <w:rsid w:val="002F6E21"/>
    <w:rsid w:val="00306581"/>
    <w:rsid w:val="00315E18"/>
    <w:rsid w:val="00327259"/>
    <w:rsid w:val="00331F11"/>
    <w:rsid w:val="00352270"/>
    <w:rsid w:val="00353862"/>
    <w:rsid w:val="003933D7"/>
    <w:rsid w:val="003A50EF"/>
    <w:rsid w:val="003B0B55"/>
    <w:rsid w:val="003B753C"/>
    <w:rsid w:val="003F1D7D"/>
    <w:rsid w:val="003F3C8E"/>
    <w:rsid w:val="003F3D28"/>
    <w:rsid w:val="003F4C00"/>
    <w:rsid w:val="003F53B6"/>
    <w:rsid w:val="00400289"/>
    <w:rsid w:val="0040049C"/>
    <w:rsid w:val="00412E8E"/>
    <w:rsid w:val="0041417F"/>
    <w:rsid w:val="00417C1A"/>
    <w:rsid w:val="004428E8"/>
    <w:rsid w:val="00446E65"/>
    <w:rsid w:val="00464E6F"/>
    <w:rsid w:val="004664A3"/>
    <w:rsid w:val="0047557E"/>
    <w:rsid w:val="00476987"/>
    <w:rsid w:val="0048238A"/>
    <w:rsid w:val="00484E82"/>
    <w:rsid w:val="00487179"/>
    <w:rsid w:val="00490280"/>
    <w:rsid w:val="004B69E0"/>
    <w:rsid w:val="004D4B3F"/>
    <w:rsid w:val="004F2E04"/>
    <w:rsid w:val="004F6719"/>
    <w:rsid w:val="005567AF"/>
    <w:rsid w:val="00561377"/>
    <w:rsid w:val="005649B2"/>
    <w:rsid w:val="00571503"/>
    <w:rsid w:val="005839D7"/>
    <w:rsid w:val="00590A4A"/>
    <w:rsid w:val="00591242"/>
    <w:rsid w:val="005912A5"/>
    <w:rsid w:val="005B03D8"/>
    <w:rsid w:val="005D1ECF"/>
    <w:rsid w:val="005D536B"/>
    <w:rsid w:val="00600A86"/>
    <w:rsid w:val="00622DCF"/>
    <w:rsid w:val="006238D9"/>
    <w:rsid w:val="00631034"/>
    <w:rsid w:val="0064186E"/>
    <w:rsid w:val="00641AE2"/>
    <w:rsid w:val="00656570"/>
    <w:rsid w:val="00661BE6"/>
    <w:rsid w:val="00667F65"/>
    <w:rsid w:val="00683C12"/>
    <w:rsid w:val="00692BC3"/>
    <w:rsid w:val="00695E3B"/>
    <w:rsid w:val="006B5738"/>
    <w:rsid w:val="006B58F1"/>
    <w:rsid w:val="006B6A6D"/>
    <w:rsid w:val="006B7D42"/>
    <w:rsid w:val="006C5C61"/>
    <w:rsid w:val="006D402A"/>
    <w:rsid w:val="007214DE"/>
    <w:rsid w:val="007352AA"/>
    <w:rsid w:val="00764844"/>
    <w:rsid w:val="00766017"/>
    <w:rsid w:val="00772342"/>
    <w:rsid w:val="0077758A"/>
    <w:rsid w:val="00785637"/>
    <w:rsid w:val="0078595C"/>
    <w:rsid w:val="00790BEE"/>
    <w:rsid w:val="007C6C1F"/>
    <w:rsid w:val="007E5001"/>
    <w:rsid w:val="007E7141"/>
    <w:rsid w:val="00815759"/>
    <w:rsid w:val="008165CC"/>
    <w:rsid w:val="0085119C"/>
    <w:rsid w:val="008533D5"/>
    <w:rsid w:val="008541B2"/>
    <w:rsid w:val="008804FA"/>
    <w:rsid w:val="00890CE7"/>
    <w:rsid w:val="008B409C"/>
    <w:rsid w:val="008B6270"/>
    <w:rsid w:val="008C00B9"/>
    <w:rsid w:val="008C0B1E"/>
    <w:rsid w:val="008C2E9C"/>
    <w:rsid w:val="008D1E91"/>
    <w:rsid w:val="008D5116"/>
    <w:rsid w:val="008F0A2C"/>
    <w:rsid w:val="009102C2"/>
    <w:rsid w:val="009172E5"/>
    <w:rsid w:val="00917E58"/>
    <w:rsid w:val="009424EC"/>
    <w:rsid w:val="00947D30"/>
    <w:rsid w:val="00951435"/>
    <w:rsid w:val="00953CDA"/>
    <w:rsid w:val="00982427"/>
    <w:rsid w:val="00985B2B"/>
    <w:rsid w:val="009B0280"/>
    <w:rsid w:val="009C5749"/>
    <w:rsid w:val="009C6040"/>
    <w:rsid w:val="009E4BDC"/>
    <w:rsid w:val="00A147B7"/>
    <w:rsid w:val="00A3456F"/>
    <w:rsid w:val="00A3683F"/>
    <w:rsid w:val="00A37F7E"/>
    <w:rsid w:val="00A71B56"/>
    <w:rsid w:val="00A852E7"/>
    <w:rsid w:val="00A95172"/>
    <w:rsid w:val="00A95C85"/>
    <w:rsid w:val="00AA00D1"/>
    <w:rsid w:val="00AA5630"/>
    <w:rsid w:val="00AB1774"/>
    <w:rsid w:val="00AC7228"/>
    <w:rsid w:val="00AD12B2"/>
    <w:rsid w:val="00AD3BB9"/>
    <w:rsid w:val="00AE0B1A"/>
    <w:rsid w:val="00AE3AD3"/>
    <w:rsid w:val="00AF029A"/>
    <w:rsid w:val="00AF33B8"/>
    <w:rsid w:val="00B016B1"/>
    <w:rsid w:val="00B02A9B"/>
    <w:rsid w:val="00B02C04"/>
    <w:rsid w:val="00B10BD9"/>
    <w:rsid w:val="00B10D44"/>
    <w:rsid w:val="00B10EFF"/>
    <w:rsid w:val="00B15ED5"/>
    <w:rsid w:val="00B16192"/>
    <w:rsid w:val="00B2255E"/>
    <w:rsid w:val="00B330C6"/>
    <w:rsid w:val="00B351C2"/>
    <w:rsid w:val="00B45A32"/>
    <w:rsid w:val="00B47D69"/>
    <w:rsid w:val="00B50102"/>
    <w:rsid w:val="00B561CF"/>
    <w:rsid w:val="00B80BE8"/>
    <w:rsid w:val="00BA26F7"/>
    <w:rsid w:val="00BD2164"/>
    <w:rsid w:val="00BF4F6A"/>
    <w:rsid w:val="00C04CD0"/>
    <w:rsid w:val="00C16F3D"/>
    <w:rsid w:val="00C4579C"/>
    <w:rsid w:val="00C50571"/>
    <w:rsid w:val="00C50817"/>
    <w:rsid w:val="00C9588E"/>
    <w:rsid w:val="00C973E8"/>
    <w:rsid w:val="00CA266A"/>
    <w:rsid w:val="00CB1CEE"/>
    <w:rsid w:val="00CB252D"/>
    <w:rsid w:val="00CB5D1C"/>
    <w:rsid w:val="00CB66B8"/>
    <w:rsid w:val="00CC3CF8"/>
    <w:rsid w:val="00CE10B5"/>
    <w:rsid w:val="00CF30FF"/>
    <w:rsid w:val="00D12B5D"/>
    <w:rsid w:val="00D20A6E"/>
    <w:rsid w:val="00D21420"/>
    <w:rsid w:val="00D518F7"/>
    <w:rsid w:val="00D524E8"/>
    <w:rsid w:val="00D64958"/>
    <w:rsid w:val="00D64CE7"/>
    <w:rsid w:val="00D67AC1"/>
    <w:rsid w:val="00D73DD0"/>
    <w:rsid w:val="00D75BA1"/>
    <w:rsid w:val="00D9492B"/>
    <w:rsid w:val="00D960E9"/>
    <w:rsid w:val="00DB0F71"/>
    <w:rsid w:val="00DB6DFC"/>
    <w:rsid w:val="00DC0657"/>
    <w:rsid w:val="00DD3323"/>
    <w:rsid w:val="00DD4DFC"/>
    <w:rsid w:val="00DD5D0A"/>
    <w:rsid w:val="00DE53AF"/>
    <w:rsid w:val="00DF1901"/>
    <w:rsid w:val="00E062E7"/>
    <w:rsid w:val="00E21548"/>
    <w:rsid w:val="00E436C6"/>
    <w:rsid w:val="00E85C2B"/>
    <w:rsid w:val="00E929BB"/>
    <w:rsid w:val="00EA4932"/>
    <w:rsid w:val="00EB56C3"/>
    <w:rsid w:val="00EB6742"/>
    <w:rsid w:val="00EC6510"/>
    <w:rsid w:val="00EC6650"/>
    <w:rsid w:val="00F00418"/>
    <w:rsid w:val="00F073A2"/>
    <w:rsid w:val="00F311E6"/>
    <w:rsid w:val="00F513E6"/>
    <w:rsid w:val="00F620EB"/>
    <w:rsid w:val="00F719FC"/>
    <w:rsid w:val="00F72CD8"/>
    <w:rsid w:val="00F81C5C"/>
    <w:rsid w:val="00FA066A"/>
    <w:rsid w:val="00FA4EE6"/>
    <w:rsid w:val="00FB3AEB"/>
    <w:rsid w:val="00FB40A4"/>
    <w:rsid w:val="00FB733B"/>
    <w:rsid w:val="00FC070B"/>
    <w:rsid w:val="00FC42A2"/>
    <w:rsid w:val="00FD1D62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6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F"/>
    <w:pPr>
      <w:jc w:val="both"/>
    </w:pPr>
    <w:rPr>
      <w:sz w:val="24"/>
    </w:rPr>
  </w:style>
  <w:style w:type="paragraph" w:styleId="a4">
    <w:name w:val="Block Text"/>
    <w:basedOn w:val="a"/>
    <w:rsid w:val="000E36AF"/>
    <w:pPr>
      <w:ind w:left="851" w:right="1177"/>
      <w:jc w:val="both"/>
    </w:pPr>
    <w:rPr>
      <w:sz w:val="14"/>
    </w:rPr>
  </w:style>
  <w:style w:type="paragraph" w:styleId="3">
    <w:name w:val="Body Text 3"/>
    <w:basedOn w:val="a"/>
    <w:rsid w:val="000E3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rFonts w:ascii="Arial" w:hAnsi="Arial"/>
      <w:b/>
      <w:sz w:val="18"/>
    </w:rPr>
  </w:style>
  <w:style w:type="character" w:styleId="a5">
    <w:name w:val="Hyperlink"/>
    <w:rsid w:val="00BA26F7"/>
    <w:rPr>
      <w:color w:val="0000FF"/>
      <w:u w:val="single"/>
    </w:rPr>
  </w:style>
  <w:style w:type="table" w:styleId="a6">
    <w:name w:val="Table Grid"/>
    <w:basedOn w:val="a1"/>
    <w:rsid w:val="001B5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pt0pt">
    <w:name w:val="Основной текст + 4;5 pt;Интервал 0 pt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Основной текст_"/>
    <w:link w:val="30"/>
    <w:rsid w:val="0064186E"/>
    <w:rPr>
      <w:rFonts w:ascii="Lucida Sans Unicode" w:eastAsia="Lucida Sans Unicode" w:hAnsi="Lucida Sans Unicode" w:cs="Lucida Sans Unicode"/>
      <w:spacing w:val="-3"/>
      <w:sz w:val="11"/>
      <w:szCs w:val="11"/>
      <w:shd w:val="clear" w:color="auto" w:fill="FFFFFF"/>
    </w:rPr>
  </w:style>
  <w:style w:type="character" w:customStyle="1" w:styleId="2">
    <w:name w:val="Основной текст2"/>
    <w:rsid w:val="0064186E"/>
    <w:rPr>
      <w:rFonts w:ascii="Lucida Sans Unicode" w:eastAsia="Lucida Sans Unicode" w:hAnsi="Lucida Sans Unicode" w:cs="Lucida Sans Unicode"/>
      <w:color w:val="000000"/>
      <w:spacing w:val="-3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7"/>
    <w:rsid w:val="0064186E"/>
    <w:pPr>
      <w:widowControl w:val="0"/>
      <w:shd w:val="clear" w:color="auto" w:fill="FFFFFF"/>
      <w:spacing w:before="180" w:after="180" w:line="0" w:lineRule="atLeast"/>
    </w:pPr>
    <w:rPr>
      <w:rFonts w:ascii="Lucida Sans Unicode" w:eastAsia="Lucida Sans Unicode" w:hAnsi="Lucida Sans Unicode" w:cs="Lucida Sans Unicode"/>
      <w:spacing w:val="-3"/>
      <w:sz w:val="11"/>
      <w:szCs w:val="11"/>
    </w:rPr>
  </w:style>
  <w:style w:type="paragraph" w:styleId="a8">
    <w:name w:val="Balloon Text"/>
    <w:basedOn w:val="a"/>
    <w:link w:val="a9"/>
    <w:rsid w:val="00953C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53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36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F"/>
    <w:pPr>
      <w:jc w:val="both"/>
    </w:pPr>
    <w:rPr>
      <w:sz w:val="24"/>
    </w:rPr>
  </w:style>
  <w:style w:type="paragraph" w:styleId="a4">
    <w:name w:val="Block Text"/>
    <w:basedOn w:val="a"/>
    <w:rsid w:val="000E36AF"/>
    <w:pPr>
      <w:ind w:left="851" w:right="1177"/>
      <w:jc w:val="both"/>
    </w:pPr>
    <w:rPr>
      <w:sz w:val="14"/>
    </w:rPr>
  </w:style>
  <w:style w:type="paragraph" w:styleId="3">
    <w:name w:val="Body Text 3"/>
    <w:basedOn w:val="a"/>
    <w:rsid w:val="000E3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rFonts w:ascii="Arial" w:hAnsi="Arial"/>
      <w:b/>
      <w:sz w:val="18"/>
    </w:rPr>
  </w:style>
  <w:style w:type="character" w:styleId="a5">
    <w:name w:val="Hyperlink"/>
    <w:rsid w:val="00BA26F7"/>
    <w:rPr>
      <w:color w:val="0000FF"/>
      <w:u w:val="single"/>
    </w:rPr>
  </w:style>
  <w:style w:type="table" w:styleId="a6">
    <w:name w:val="Table Grid"/>
    <w:basedOn w:val="a1"/>
    <w:rsid w:val="001B5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5pt0pt">
    <w:name w:val="Основной текст + 4;5 pt;Интервал 0 pt"/>
    <w:rsid w:val="00CB5D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7">
    <w:name w:val="Основной текст_"/>
    <w:link w:val="30"/>
    <w:rsid w:val="0064186E"/>
    <w:rPr>
      <w:rFonts w:ascii="Lucida Sans Unicode" w:eastAsia="Lucida Sans Unicode" w:hAnsi="Lucida Sans Unicode" w:cs="Lucida Sans Unicode"/>
      <w:spacing w:val="-3"/>
      <w:sz w:val="11"/>
      <w:szCs w:val="11"/>
      <w:shd w:val="clear" w:color="auto" w:fill="FFFFFF"/>
    </w:rPr>
  </w:style>
  <w:style w:type="character" w:customStyle="1" w:styleId="2">
    <w:name w:val="Основной текст2"/>
    <w:rsid w:val="0064186E"/>
    <w:rPr>
      <w:rFonts w:ascii="Lucida Sans Unicode" w:eastAsia="Lucida Sans Unicode" w:hAnsi="Lucida Sans Unicode" w:cs="Lucida Sans Unicode"/>
      <w:color w:val="000000"/>
      <w:spacing w:val="-3"/>
      <w:w w:val="100"/>
      <w:position w:val="0"/>
      <w:sz w:val="11"/>
      <w:szCs w:val="11"/>
      <w:u w:val="single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7"/>
    <w:rsid w:val="0064186E"/>
    <w:pPr>
      <w:widowControl w:val="0"/>
      <w:shd w:val="clear" w:color="auto" w:fill="FFFFFF"/>
      <w:spacing w:before="180" w:after="180" w:line="0" w:lineRule="atLeast"/>
    </w:pPr>
    <w:rPr>
      <w:rFonts w:ascii="Lucida Sans Unicode" w:eastAsia="Lucida Sans Unicode" w:hAnsi="Lucida Sans Unicode" w:cs="Lucida Sans Unicode"/>
      <w:spacing w:val="-3"/>
      <w:sz w:val="11"/>
      <w:szCs w:val="11"/>
    </w:rPr>
  </w:style>
  <w:style w:type="paragraph" w:styleId="a8">
    <w:name w:val="Balloon Text"/>
    <w:basedOn w:val="a"/>
    <w:link w:val="a9"/>
    <w:rsid w:val="00953C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53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to@tula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AB60-C370-49FA-AEBE-8B42084B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ФОНД ИМУЩЕСТВА ТУЛЬСКОЙ ОБЛАСТИ</vt:lpstr>
    </vt:vector>
  </TitlesOfParts>
  <Company>Home</Company>
  <LinksUpToDate>false</LinksUpToDate>
  <CharactersWithSpaces>10128</CharactersWithSpaces>
  <SharedDoc>false</SharedDoc>
  <HLinks>
    <vt:vector size="18" baseType="variant"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http://www.mizo.tularegion.ru/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3407872</vt:i4>
      </vt:variant>
      <vt:variant>
        <vt:i4>0</vt:i4>
      </vt:variant>
      <vt:variant>
        <vt:i4>0</vt:i4>
      </vt:variant>
      <vt:variant>
        <vt:i4>5</vt:i4>
      </vt:variant>
      <vt:variant>
        <vt:lpwstr>mailto:fito@tularegion.ru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ИМУЩЕСТВА ТУЛЬСКОЙ ОБЛАСТИ</dc:title>
  <dc:creator>user</dc:creator>
  <cp:lastModifiedBy>Табакирова Елена Юрьевна</cp:lastModifiedBy>
  <cp:revision>8</cp:revision>
  <cp:lastPrinted>2018-03-22T06:51:00Z</cp:lastPrinted>
  <dcterms:created xsi:type="dcterms:W3CDTF">2018-03-26T07:01:00Z</dcterms:created>
  <dcterms:modified xsi:type="dcterms:W3CDTF">2018-04-10T07:34:00Z</dcterms:modified>
</cp:coreProperties>
</file>